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750" w:rsidRPr="00EC6A99" w:rsidRDefault="00D84750" w:rsidP="00D8475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bookmarkStart w:id="0" w:name="_GoBack"/>
    </w:p>
    <w:p w:rsidR="00D84750" w:rsidRPr="00EC6A99" w:rsidRDefault="00D84750" w:rsidP="00D8475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b/>
          <w:color w:val="0D0D0D" w:themeColor="text1" w:themeTint="F2"/>
          <w:sz w:val="22"/>
          <w:szCs w:val="22"/>
        </w:rPr>
        <w:t>Lista de casas para aluguel durante o Arraiá do Chico – São Francisco do Conde</w:t>
      </w:r>
    </w:p>
    <w:bookmarkEnd w:id="0"/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CA2F59" w:rsidRPr="00EC6A99" w:rsidRDefault="00583E17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Casa: 03 quartos, 02 salas,</w:t>
      </w:r>
      <w:r w:rsidR="005B3B2D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cozinha, 02 banheiros, 01 garagem, varanda e área de serviço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Antônio Santana Portugal, ao lado do Mercado Serve Bem.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8144-2762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5B3B2D" w:rsidRPr="00EC6A99" w:rsidRDefault="00583E17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Casa: 03 quartos,</w:t>
      </w:r>
      <w:r w:rsidR="005B3B2D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sala, 02 cozinhas, 01 banheiro, varanda e quintal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Travessa Rodolfo Tourinho, nº 55, próximo ao Mercadinho Barbosa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8349-4675/ (71) 8168-8212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5B3B2D" w:rsidRPr="00EC6A99" w:rsidRDefault="00583E17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Casa: 03 quartos, 02 salas, </w:t>
      </w:r>
      <w:r w:rsidR="005B3B2D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cozinha, 02 banheiros, varanda e área de serviço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Travessa Rodolfo, nº 137, próximo ao Posto Nova Era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8349-4675/ (71)</w:t>
      </w:r>
      <w:r w:rsidR="00D53EE1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</w:t>
      </w: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8168-8212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5B3B2D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Casa: </w:t>
      </w:r>
      <w:r w:rsidR="00583E17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03 quartos, 02 salas, </w:t>
      </w:r>
      <w:r w:rsidR="005B3B2D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copa/cozinha, 02 banheiros, garagem, varanda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Policarpo de Oliveira, nº 13, próximo a Casa Lotérica</w:t>
      </w:r>
    </w:p>
    <w:p w:rsidR="00021708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</w:t>
      </w:r>
      <w:r w:rsidR="00C04C0C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</w:t>
      </w: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8203-3738</w:t>
      </w:r>
    </w:p>
    <w:p w:rsidR="00021708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Casa: 02 quartos, 02 salas, banheiro, garagem, cozinha e varanda</w:t>
      </w:r>
    </w:p>
    <w:p w:rsidR="00021708" w:rsidRPr="00EC6A99" w:rsidRDefault="003477E0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Manu</w:t>
      </w:r>
      <w:r w:rsidR="00021708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el do Amaral, Pitangueira, próximo a Chácara de </w:t>
      </w:r>
      <w:proofErr w:type="spellStart"/>
      <w:r w:rsidR="00021708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Walberto</w:t>
      </w:r>
      <w:proofErr w:type="spellEnd"/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8479-6142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021708" w:rsidRPr="00EC6A99" w:rsidRDefault="00583E17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Casa: 03 quartos, 02 salas, </w:t>
      </w:r>
      <w:r w:rsidR="00021708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cozinha, 02 banheiros, garagem e varanda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Antônio de Santana Portugal, nº</w:t>
      </w:r>
      <w:r w:rsidR="00AA73BF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</w:t>
      </w: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65, em frente a Padaria de Marcos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8275-4475/ (71) 8315-4532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021708" w:rsidRPr="00EC6A99" w:rsidRDefault="00583E17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Casa: 02 quartos, 02 salas, cozinha,</w:t>
      </w:r>
      <w:r w:rsidR="00021708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 banheiro e quintal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Sa</w:t>
      </w:r>
      <w:r w:rsidR="00470817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 xml:space="preserve">nta Rita nº 81, próximo a </w:t>
      </w:r>
      <w:r w:rsidR="006E7CF1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a</w:t>
      </w:r>
      <w:r w:rsidR="00470817"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utoe</w:t>
      </w: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scola</w:t>
      </w:r>
    </w:p>
    <w:p w:rsidR="00021708" w:rsidRPr="00EC6A99" w:rsidRDefault="00021708" w:rsidP="0002170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8118-5553</w:t>
      </w:r>
    </w:p>
    <w:p w:rsidR="005B3B2D" w:rsidRPr="00EC6A99" w:rsidRDefault="005B3B2D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021708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Casa: 01 quarto, sala, cozinha, banheiro e varanda</w:t>
      </w:r>
    </w:p>
    <w:p w:rsidR="00021708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Localidade: Rua Bela Vista, ao lado da Embasa, próximo ao CEJAL</w:t>
      </w:r>
    </w:p>
    <w:p w:rsidR="00021708" w:rsidRPr="00EC6A99" w:rsidRDefault="00021708" w:rsidP="00DC393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8378-3828</w:t>
      </w:r>
    </w:p>
    <w:p w:rsidR="00010AAC" w:rsidRPr="00EC6A99" w:rsidRDefault="00010AAC" w:rsidP="00010AA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</w:p>
    <w:p w:rsidR="00805FE8" w:rsidRPr="00EC6A99" w:rsidRDefault="00805FE8" w:rsidP="00805FE8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Casa de 03 quartos, 02 salas, cozinha, banheiro e sala</w:t>
      </w:r>
    </w:p>
    <w:p w:rsidR="00D84750" w:rsidRPr="00EC6A99" w:rsidRDefault="00805FE8" w:rsidP="00D84750">
      <w:pPr>
        <w:jc w:val="both"/>
        <w:rPr>
          <w:rFonts w:cstheme="minorHAnsi"/>
          <w:color w:val="0D0D0D" w:themeColor="text1" w:themeTint="F2"/>
          <w:sz w:val="22"/>
          <w:szCs w:val="22"/>
        </w:rPr>
      </w:pP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Localidade: </w:t>
      </w:r>
      <w:r w:rsidR="00D84750" w:rsidRPr="00EC6A99">
        <w:rPr>
          <w:rFonts w:cstheme="minorHAnsi"/>
          <w:color w:val="0D0D0D" w:themeColor="text1" w:themeTint="F2"/>
          <w:sz w:val="22"/>
          <w:szCs w:val="22"/>
        </w:rPr>
        <w:t xml:space="preserve">Rua Raimundo Ribeiro </w:t>
      </w:r>
      <w:r w:rsidRPr="00EC6A99">
        <w:rPr>
          <w:rFonts w:cstheme="minorHAnsi"/>
          <w:color w:val="0D0D0D" w:themeColor="text1" w:themeTint="F2"/>
          <w:sz w:val="22"/>
          <w:szCs w:val="22"/>
        </w:rPr>
        <w:t>(Centro)</w:t>
      </w:r>
    </w:p>
    <w:p w:rsidR="00D84750" w:rsidRPr="00EC6A99" w:rsidRDefault="00D84750" w:rsidP="00D84750">
      <w:pPr>
        <w:jc w:val="both"/>
        <w:rPr>
          <w:rFonts w:cstheme="minorHAnsi"/>
          <w:color w:val="0D0D0D" w:themeColor="text1" w:themeTint="F2"/>
          <w:sz w:val="22"/>
          <w:szCs w:val="22"/>
        </w:rPr>
      </w:pPr>
    </w:p>
    <w:p w:rsidR="00CA2F59" w:rsidRPr="00EC6A99" w:rsidRDefault="00CA2F59" w:rsidP="00CA2F59">
      <w:pPr>
        <w:jc w:val="both"/>
        <w:rPr>
          <w:rFonts w:cstheme="minorHAnsi"/>
          <w:color w:val="0D0D0D" w:themeColor="text1" w:themeTint="F2"/>
          <w:sz w:val="22"/>
          <w:szCs w:val="22"/>
        </w:rPr>
      </w:pP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Casa de 02 quartos, sala, cozinha, 01 </w:t>
      </w:r>
      <w:r w:rsidR="00021708" w:rsidRPr="00EC6A99">
        <w:rPr>
          <w:rFonts w:cstheme="minorHAnsi"/>
          <w:color w:val="0D0D0D" w:themeColor="text1" w:themeTint="F2"/>
          <w:sz w:val="22"/>
          <w:szCs w:val="22"/>
        </w:rPr>
        <w:t>banheiro e</w:t>
      </w: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 varanda</w:t>
      </w:r>
    </w:p>
    <w:p w:rsidR="00D84750" w:rsidRPr="00EC6A99" w:rsidRDefault="00CA2F59" w:rsidP="00D84750">
      <w:pPr>
        <w:jc w:val="both"/>
        <w:rPr>
          <w:rFonts w:cstheme="minorHAnsi"/>
          <w:color w:val="0D0D0D" w:themeColor="text1" w:themeTint="F2"/>
          <w:sz w:val="22"/>
          <w:szCs w:val="22"/>
        </w:rPr>
      </w:pP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Localidade: </w:t>
      </w:r>
      <w:r w:rsidR="00D84750" w:rsidRPr="00EC6A99">
        <w:rPr>
          <w:rFonts w:cstheme="minorHAnsi"/>
          <w:color w:val="0D0D0D" w:themeColor="text1" w:themeTint="F2"/>
          <w:sz w:val="22"/>
          <w:szCs w:val="22"/>
        </w:rPr>
        <w:t>Rua Manuel do Amaral</w:t>
      </w: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 (Pitangueira)</w:t>
      </w:r>
    </w:p>
    <w:p w:rsidR="00021708" w:rsidRPr="00EC6A99" w:rsidRDefault="00021708" w:rsidP="00D84750">
      <w:pPr>
        <w:jc w:val="both"/>
        <w:rPr>
          <w:rFonts w:cstheme="minorHAnsi"/>
          <w:color w:val="0D0D0D" w:themeColor="text1" w:themeTint="F2"/>
          <w:sz w:val="22"/>
          <w:szCs w:val="22"/>
        </w:rPr>
      </w:pPr>
      <w:r w:rsidRPr="00EC6A99">
        <w:rPr>
          <w:rFonts w:cstheme="minorHAnsi"/>
          <w:color w:val="0D0D0D" w:themeColor="text1" w:themeTint="F2"/>
          <w:sz w:val="22"/>
          <w:szCs w:val="22"/>
        </w:rPr>
        <w:t>Contato: (71) 8455-4962</w:t>
      </w:r>
    </w:p>
    <w:p w:rsidR="00A2766E" w:rsidRPr="00EC6A99" w:rsidRDefault="00A2766E" w:rsidP="00D84750">
      <w:pPr>
        <w:rPr>
          <w:rFonts w:cstheme="minorHAnsi"/>
          <w:sz w:val="22"/>
          <w:szCs w:val="22"/>
        </w:rPr>
      </w:pPr>
    </w:p>
    <w:p w:rsidR="00021708" w:rsidRPr="00EC6A99" w:rsidRDefault="0002170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 xml:space="preserve">Casa: </w:t>
      </w:r>
      <w:proofErr w:type="gramStart"/>
      <w:r w:rsidRPr="00EC6A99">
        <w:rPr>
          <w:rFonts w:cstheme="minorHAnsi"/>
          <w:sz w:val="22"/>
          <w:szCs w:val="22"/>
        </w:rPr>
        <w:t>01 quarto</w:t>
      </w:r>
      <w:proofErr w:type="gramEnd"/>
      <w:r w:rsidRPr="00EC6A99">
        <w:rPr>
          <w:rFonts w:cstheme="minorHAnsi"/>
          <w:sz w:val="22"/>
          <w:szCs w:val="22"/>
        </w:rPr>
        <w:t>, sala, cozinha, 02 banheiros e varanda</w:t>
      </w:r>
    </w:p>
    <w:p w:rsidR="003477E0" w:rsidRPr="00EC6A99" w:rsidRDefault="003477E0" w:rsidP="00D84750">
      <w:pPr>
        <w:rPr>
          <w:rFonts w:cstheme="minorHAnsi"/>
          <w:color w:val="0D0D0D" w:themeColor="text1" w:themeTint="F2"/>
          <w:sz w:val="22"/>
          <w:szCs w:val="22"/>
        </w:rPr>
      </w:pPr>
      <w:r w:rsidRPr="00EC6A99">
        <w:rPr>
          <w:rFonts w:cstheme="minorHAnsi"/>
          <w:sz w:val="22"/>
          <w:szCs w:val="22"/>
        </w:rPr>
        <w:t xml:space="preserve">Localidade: Rua Manuel do Amaral, </w:t>
      </w: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Pitangueira, próximo a Chácara de </w:t>
      </w:r>
      <w:proofErr w:type="spellStart"/>
      <w:r w:rsidRPr="00EC6A99">
        <w:rPr>
          <w:rFonts w:cstheme="minorHAnsi"/>
          <w:color w:val="0D0D0D" w:themeColor="text1" w:themeTint="F2"/>
          <w:sz w:val="22"/>
          <w:szCs w:val="22"/>
        </w:rPr>
        <w:t>Walberto</w:t>
      </w:r>
      <w:proofErr w:type="spellEnd"/>
    </w:p>
    <w:p w:rsidR="003477E0" w:rsidRPr="00EC6A99" w:rsidRDefault="003477E0" w:rsidP="003477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EC6A99">
        <w:rPr>
          <w:rFonts w:asciiTheme="minorHAnsi" w:hAnsiTheme="minorHAnsi" w:cstheme="minorHAnsi"/>
          <w:color w:val="0D0D0D" w:themeColor="text1" w:themeTint="F2"/>
          <w:sz w:val="22"/>
          <w:szCs w:val="22"/>
        </w:rPr>
        <w:t>Contato: (71) 8479-6142</w:t>
      </w:r>
    </w:p>
    <w:p w:rsidR="003477E0" w:rsidRPr="00EC6A99" w:rsidRDefault="003477E0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color w:val="0D0D0D" w:themeColor="text1" w:themeTint="F2"/>
          <w:sz w:val="22"/>
          <w:szCs w:val="22"/>
        </w:rPr>
        <w:t xml:space="preserve">               </w:t>
      </w:r>
    </w:p>
    <w:p w:rsidR="0002170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Casa: 03 quartos, 02 salas, cozinha, banheiro, varanda e quintal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Localidade: Rua Raimundo Santana Ribeiro, em frente a antiga Merendeira Escolar</w:t>
      </w:r>
    </w:p>
    <w:p w:rsidR="00BE0C68" w:rsidRPr="00EC6A99" w:rsidRDefault="00EC6A99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 xml:space="preserve">Contato: </w:t>
      </w:r>
      <w:r w:rsidR="00BE0C68" w:rsidRPr="00EC6A99">
        <w:rPr>
          <w:rFonts w:cstheme="minorHAnsi"/>
          <w:sz w:val="22"/>
          <w:szCs w:val="22"/>
        </w:rPr>
        <w:t>(71) 8688-9729/ (71) 8244-2806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Casa: 02 quartos, sala, cozinha, banheiro e varanda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lastRenderedPageBreak/>
        <w:t>Localidade: Rua Manuel do Amaral, nº 74, próximo ao Bar de João, Pitangueira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Contato: (71) 8246-2664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Casa: 02 quartos, sala, cozinha, banheiro, garagem e quintal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Localidade: Travessa Rodolfo Tourinho/ Térreo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Contato: (75) 9133-2538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Casa: 02 quartos, sala, cozinha, banheiro e área externa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Localidade: Travessa Santa Rita, nº 17, próximo a Rodoviária</w:t>
      </w:r>
    </w:p>
    <w:p w:rsidR="00BE0C68" w:rsidRPr="00EC6A99" w:rsidRDefault="00BE0C68" w:rsidP="00D84750">
      <w:pPr>
        <w:rPr>
          <w:rFonts w:cstheme="minorHAnsi"/>
          <w:sz w:val="22"/>
          <w:szCs w:val="22"/>
        </w:rPr>
      </w:pPr>
      <w:r w:rsidRPr="00EC6A99">
        <w:rPr>
          <w:rFonts w:cstheme="minorHAnsi"/>
          <w:sz w:val="22"/>
          <w:szCs w:val="22"/>
        </w:rPr>
        <w:t>Contato: (71) 8203-5261</w:t>
      </w:r>
    </w:p>
    <w:sectPr w:rsidR="00BE0C68" w:rsidRPr="00EC6A99" w:rsidSect="00A460C8">
      <w:headerReference w:type="default" r:id="rId6"/>
      <w:foot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9D5" w:rsidRDefault="008029D5">
      <w:r>
        <w:separator/>
      </w:r>
    </w:p>
  </w:endnote>
  <w:endnote w:type="continuationSeparator" w:id="0">
    <w:p w:rsidR="008029D5" w:rsidRDefault="0080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6ED5" w:rsidRPr="005F3B3A" w:rsidRDefault="00CA2F59" w:rsidP="00EA6ED5">
    <w:pPr>
      <w:pStyle w:val="Cabealho"/>
      <w:rPr>
        <w:rFonts w:cstheme="minorHAnsi"/>
        <w:b/>
        <w:sz w:val="22"/>
        <w:szCs w:val="22"/>
      </w:rPr>
    </w:pPr>
    <w:r w:rsidRPr="005F3B3A">
      <w:rPr>
        <w:rFonts w:cstheme="minorHAnsi"/>
        <w:b/>
        <w:sz w:val="22"/>
        <w:szCs w:val="22"/>
      </w:rPr>
      <w:t>AGECOM</w:t>
    </w:r>
  </w:p>
  <w:p w:rsidR="00E13E72" w:rsidRPr="005F3B3A" w:rsidRDefault="00CA2F59" w:rsidP="00EA6ED5">
    <w:pPr>
      <w:pStyle w:val="Cabealho"/>
      <w:rPr>
        <w:rFonts w:cstheme="minorHAnsi"/>
        <w:sz w:val="22"/>
        <w:szCs w:val="22"/>
      </w:rPr>
    </w:pPr>
    <w:r w:rsidRPr="005F3B3A">
      <w:rPr>
        <w:rFonts w:cstheme="minorHAnsi"/>
        <w:b/>
        <w:sz w:val="22"/>
        <w:szCs w:val="22"/>
      </w:rPr>
      <w:t xml:space="preserve">71 3651-8110/ 8111/ 8112 - </w:t>
    </w:r>
    <w:hyperlink r:id="rId1" w:history="1">
      <w:r w:rsidRPr="005F3B3A">
        <w:rPr>
          <w:rStyle w:val="Hyperlink"/>
          <w:rFonts w:cstheme="minorHAnsi"/>
          <w:b/>
          <w:sz w:val="22"/>
          <w:szCs w:val="22"/>
        </w:rPr>
        <w:t>agecom.saofrancisco@gmail.com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9D5" w:rsidRDefault="008029D5">
      <w:r>
        <w:separator/>
      </w:r>
    </w:p>
  </w:footnote>
  <w:footnote w:type="continuationSeparator" w:id="0">
    <w:p w:rsidR="008029D5" w:rsidRDefault="008029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3E72" w:rsidRDefault="00CA2F59" w:rsidP="00EC353D">
    <w:pPr>
      <w:pStyle w:val="Cabealho"/>
      <w:ind w:left="-851"/>
      <w:jc w:val="center"/>
    </w:pPr>
    <w:r>
      <w:rPr>
        <w:noProof/>
        <w:lang w:eastAsia="pt-BR"/>
      </w:rPr>
      <w:drawing>
        <wp:inline distT="0" distB="0" distL="0" distR="0" wp14:anchorId="085EEE25" wp14:editId="3CE2C3E7">
          <wp:extent cx="742950" cy="745921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lduraarraia 201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668" cy="749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                   </w:t>
    </w:r>
    <w:r>
      <w:rPr>
        <w:noProof/>
        <w:lang w:eastAsia="pt-BR"/>
      </w:rPr>
      <w:drawing>
        <wp:inline distT="0" distB="0" distL="0" distR="0" wp14:anchorId="6282532D" wp14:editId="3CBDD285">
          <wp:extent cx="1578752" cy="58547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752" cy="585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94204BE" wp14:editId="54BCD15A">
          <wp:simplePos x="0" y="0"/>
          <wp:positionH relativeFrom="column">
            <wp:posOffset>5539740</wp:posOffset>
          </wp:positionH>
          <wp:positionV relativeFrom="paragraph">
            <wp:posOffset>-445770</wp:posOffset>
          </wp:positionV>
          <wp:extent cx="867808" cy="11083812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-dagu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808" cy="11083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750"/>
    <w:rsid w:val="00010AAC"/>
    <w:rsid w:val="00021708"/>
    <w:rsid w:val="001F74BD"/>
    <w:rsid w:val="003477E0"/>
    <w:rsid w:val="00422658"/>
    <w:rsid w:val="00470817"/>
    <w:rsid w:val="00583E17"/>
    <w:rsid w:val="005B3B2D"/>
    <w:rsid w:val="006C4BDF"/>
    <w:rsid w:val="006E7CF1"/>
    <w:rsid w:val="008029D5"/>
    <w:rsid w:val="00805FE8"/>
    <w:rsid w:val="00A2766E"/>
    <w:rsid w:val="00AA73BF"/>
    <w:rsid w:val="00BE0C68"/>
    <w:rsid w:val="00C04C0C"/>
    <w:rsid w:val="00CA2F59"/>
    <w:rsid w:val="00D53EE1"/>
    <w:rsid w:val="00D84750"/>
    <w:rsid w:val="00DC3930"/>
    <w:rsid w:val="00E30228"/>
    <w:rsid w:val="00EC6A99"/>
    <w:rsid w:val="00F0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32B378-9811-49CF-89AC-360C85A7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4750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8475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D8475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84750"/>
    <w:rPr>
      <w:rFonts w:eastAsiaTheme="minorEastAsia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8475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75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75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gecom.saofrancisco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França Ferreira</dc:creator>
  <cp:lastModifiedBy>Fernanda Borges</cp:lastModifiedBy>
  <cp:revision>2</cp:revision>
  <dcterms:created xsi:type="dcterms:W3CDTF">2015-05-05T13:27:00Z</dcterms:created>
  <dcterms:modified xsi:type="dcterms:W3CDTF">2015-05-05T13:27:00Z</dcterms:modified>
</cp:coreProperties>
</file>